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FD71E3" w:rsidRPr="005A23EC" w:rsidRDefault="00ED5087" w:rsidP="005A23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Action Potential</w:t>
      </w:r>
      <w:r w:rsidR="00FD71E3" w:rsidRPr="005A23EC">
        <w:rPr>
          <w:rFonts w:ascii="Times New Roman" w:hAnsi="Times New Roman" w:cs="Times New Roman"/>
          <w:sz w:val="24"/>
          <w:szCs w:val="24"/>
        </w:rPr>
        <w:t xml:space="preserve"> of Heart Cells</w:t>
      </w:r>
    </w:p>
    <w:p w:rsidR="00FD71E3" w:rsidRPr="005A23EC" w:rsidRDefault="00FD71E3" w:rsidP="005A23EC">
      <w:pPr>
        <w:spacing w:after="0" w:line="480" w:lineRule="auto"/>
        <w:jc w:val="center"/>
        <w:rPr>
          <w:rFonts w:ascii="Times New Roman" w:hAnsi="Times New Roman" w:cs="Times New Roman"/>
          <w:sz w:val="24"/>
          <w:szCs w:val="24"/>
        </w:rPr>
      </w:pPr>
      <w:r w:rsidRPr="005A23EC">
        <w:rPr>
          <w:rFonts w:ascii="Times New Roman" w:hAnsi="Times New Roman" w:cs="Times New Roman"/>
          <w:sz w:val="24"/>
          <w:szCs w:val="24"/>
        </w:rPr>
        <w:t>Name</w:t>
      </w:r>
    </w:p>
    <w:p w:rsidR="00FD71E3" w:rsidRPr="005A23EC" w:rsidRDefault="00FD71E3" w:rsidP="005A23EC">
      <w:pPr>
        <w:spacing w:after="0" w:line="480" w:lineRule="auto"/>
        <w:jc w:val="center"/>
        <w:rPr>
          <w:rFonts w:ascii="Times New Roman" w:hAnsi="Times New Roman" w:cs="Times New Roman"/>
          <w:sz w:val="24"/>
          <w:szCs w:val="24"/>
        </w:rPr>
      </w:pPr>
      <w:r w:rsidRPr="005A23EC">
        <w:rPr>
          <w:rFonts w:ascii="Times New Roman" w:hAnsi="Times New Roman" w:cs="Times New Roman"/>
          <w:sz w:val="24"/>
          <w:szCs w:val="24"/>
        </w:rPr>
        <w:t>Institutional Affiliation</w:t>
      </w:r>
    </w:p>
    <w:p w:rsidR="00FD71E3" w:rsidRDefault="00FD71E3" w:rsidP="00BF3E93">
      <w:pPr>
        <w:spacing w:after="0" w:line="480" w:lineRule="auto"/>
        <w:rPr>
          <w:rFonts w:ascii="Times New Roman" w:hAnsi="Times New Roman" w:cs="Times New Roman"/>
          <w:sz w:val="24"/>
          <w:szCs w:val="24"/>
        </w:rPr>
      </w:pPr>
    </w:p>
    <w:p w:rsidR="00BF3E93" w:rsidRPr="005A23EC" w:rsidRDefault="00BF3E93" w:rsidP="00BF3E93">
      <w:pPr>
        <w:spacing w:after="0" w:line="480" w:lineRule="auto"/>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5A23EC" w:rsidRPr="005A23EC" w:rsidRDefault="005A23EC" w:rsidP="005A23EC">
      <w:pPr>
        <w:spacing w:after="0" w:line="480" w:lineRule="auto"/>
        <w:jc w:val="center"/>
        <w:rPr>
          <w:rFonts w:ascii="Times New Roman" w:hAnsi="Times New Roman" w:cs="Times New Roman"/>
          <w:sz w:val="24"/>
          <w:szCs w:val="24"/>
        </w:rPr>
      </w:pPr>
    </w:p>
    <w:p w:rsidR="00FD71E3" w:rsidRPr="005A23EC" w:rsidRDefault="00FD71E3" w:rsidP="005A23EC">
      <w:pPr>
        <w:spacing w:after="0" w:line="480" w:lineRule="auto"/>
        <w:jc w:val="center"/>
        <w:rPr>
          <w:rFonts w:ascii="Times New Roman" w:hAnsi="Times New Roman" w:cs="Times New Roman"/>
          <w:sz w:val="24"/>
          <w:szCs w:val="24"/>
        </w:rPr>
      </w:pPr>
    </w:p>
    <w:p w:rsidR="00EF558C" w:rsidRPr="005A23EC" w:rsidRDefault="00EF558C" w:rsidP="005A23EC">
      <w:pPr>
        <w:spacing w:after="0" w:line="480" w:lineRule="auto"/>
        <w:jc w:val="center"/>
        <w:rPr>
          <w:rFonts w:ascii="Times New Roman" w:hAnsi="Times New Roman" w:cs="Times New Roman"/>
          <w:sz w:val="24"/>
          <w:szCs w:val="24"/>
        </w:rPr>
      </w:pPr>
      <w:r w:rsidRPr="005A23EC">
        <w:rPr>
          <w:rFonts w:ascii="Times New Roman" w:hAnsi="Times New Roman" w:cs="Times New Roman"/>
          <w:sz w:val="24"/>
          <w:szCs w:val="24"/>
        </w:rPr>
        <w:lastRenderedPageBreak/>
        <w:t>Action Potentials of Heart Cells</w:t>
      </w:r>
    </w:p>
    <w:p w:rsidR="00000000" w:rsidRPr="005A23EC" w:rsidRDefault="00EE587D" w:rsidP="00CA73C3">
      <w:pPr>
        <w:spacing w:after="0" w:line="480" w:lineRule="auto"/>
        <w:ind w:firstLine="720"/>
        <w:rPr>
          <w:rFonts w:ascii="Times New Roman" w:hAnsi="Times New Roman" w:cs="Times New Roman"/>
          <w:sz w:val="24"/>
          <w:szCs w:val="24"/>
        </w:rPr>
      </w:pPr>
      <w:r w:rsidRPr="005A23EC">
        <w:rPr>
          <w:rFonts w:ascii="Times New Roman" w:hAnsi="Times New Roman" w:cs="Times New Roman"/>
          <w:sz w:val="24"/>
          <w:szCs w:val="24"/>
        </w:rPr>
        <w:t xml:space="preserve">Cardiac muscle tissue describes the muscles that make up the heart. </w:t>
      </w:r>
      <w:r w:rsidR="004C1F31" w:rsidRPr="005A23EC">
        <w:rPr>
          <w:rFonts w:ascii="Times New Roman" w:hAnsi="Times New Roman" w:cs="Times New Roman"/>
          <w:sz w:val="24"/>
          <w:szCs w:val="24"/>
        </w:rPr>
        <w:t xml:space="preserve">The cardiac muscle tissue is made up of two main cell types that are significant to </w:t>
      </w:r>
      <w:r w:rsidR="00D8736B" w:rsidRPr="005A23EC">
        <w:rPr>
          <w:rFonts w:ascii="Times New Roman" w:hAnsi="Times New Roman" w:cs="Times New Roman"/>
          <w:sz w:val="24"/>
          <w:szCs w:val="24"/>
        </w:rPr>
        <w:t xml:space="preserve">the heart’s </w:t>
      </w:r>
      <w:r w:rsidR="00A1485D" w:rsidRPr="005A23EC">
        <w:rPr>
          <w:rFonts w:ascii="Times New Roman" w:hAnsi="Times New Roman" w:cs="Times New Roman"/>
          <w:sz w:val="24"/>
          <w:szCs w:val="24"/>
        </w:rPr>
        <w:t>function</w:t>
      </w:r>
      <w:r w:rsidR="00D8736B" w:rsidRPr="005A23EC">
        <w:rPr>
          <w:rFonts w:ascii="Times New Roman" w:hAnsi="Times New Roman" w:cs="Times New Roman"/>
          <w:sz w:val="24"/>
          <w:szCs w:val="24"/>
        </w:rPr>
        <w:t xml:space="preserve"> of pumping blood. </w:t>
      </w:r>
      <w:r w:rsidR="004123CB" w:rsidRPr="005A23EC">
        <w:rPr>
          <w:rFonts w:ascii="Times New Roman" w:hAnsi="Times New Roman" w:cs="Times New Roman"/>
          <w:sz w:val="24"/>
          <w:szCs w:val="24"/>
        </w:rPr>
        <w:t xml:space="preserve">These two cell types are </w:t>
      </w:r>
      <w:r w:rsidR="00893177" w:rsidRPr="005A23EC">
        <w:rPr>
          <w:rFonts w:ascii="Times New Roman" w:hAnsi="Times New Roman" w:cs="Times New Roman"/>
          <w:sz w:val="24"/>
          <w:szCs w:val="24"/>
        </w:rPr>
        <w:t>the cardiac muscle cells and the cardiac pacemaker cells.</w:t>
      </w:r>
      <w:r w:rsidR="0086324F" w:rsidRPr="005A23EC">
        <w:rPr>
          <w:rFonts w:ascii="Times New Roman" w:hAnsi="Times New Roman" w:cs="Times New Roman"/>
          <w:sz w:val="24"/>
          <w:szCs w:val="24"/>
        </w:rPr>
        <w:t xml:space="preserve"> The cardiac muscle cells </w:t>
      </w:r>
      <w:r w:rsidR="00045B32" w:rsidRPr="005A23EC">
        <w:rPr>
          <w:rFonts w:ascii="Times New Roman" w:hAnsi="Times New Roman" w:cs="Times New Roman"/>
          <w:sz w:val="24"/>
          <w:szCs w:val="24"/>
        </w:rPr>
        <w:t>have striations and sarcomeres</w:t>
      </w:r>
      <w:r w:rsidR="00793B57" w:rsidRPr="005A23EC">
        <w:rPr>
          <w:rFonts w:ascii="Times New Roman" w:hAnsi="Times New Roman" w:cs="Times New Roman"/>
          <w:sz w:val="24"/>
          <w:szCs w:val="24"/>
        </w:rPr>
        <w:t xml:space="preserve">. </w:t>
      </w:r>
      <w:r w:rsidR="00875AB9" w:rsidRPr="005A23EC">
        <w:rPr>
          <w:rFonts w:ascii="Times New Roman" w:hAnsi="Times New Roman" w:cs="Times New Roman"/>
          <w:sz w:val="24"/>
          <w:szCs w:val="24"/>
        </w:rPr>
        <w:t xml:space="preserve">Another feature that is observed microscopically with cardiac muscle tissue is the fact that they contain </w:t>
      </w:r>
      <w:r w:rsidR="00A04368" w:rsidRPr="005A23EC">
        <w:rPr>
          <w:rFonts w:ascii="Times New Roman" w:hAnsi="Times New Roman" w:cs="Times New Roman"/>
          <w:sz w:val="24"/>
          <w:szCs w:val="24"/>
        </w:rPr>
        <w:t>a hig</w:t>
      </w:r>
      <w:r w:rsidR="00AF36D5" w:rsidRPr="005A23EC">
        <w:rPr>
          <w:rFonts w:ascii="Times New Roman" w:hAnsi="Times New Roman" w:cs="Times New Roman"/>
          <w:sz w:val="24"/>
          <w:szCs w:val="24"/>
        </w:rPr>
        <w:t>h concentration of myoglobin and mitochondria</w:t>
      </w:r>
      <w:r w:rsidR="00080201" w:rsidRPr="005A23EC">
        <w:rPr>
          <w:rFonts w:ascii="Times New Roman" w:hAnsi="Times New Roman" w:cs="Times New Roman"/>
          <w:sz w:val="24"/>
          <w:szCs w:val="24"/>
        </w:rPr>
        <w:t xml:space="preserve"> which is important for energy production through aerobic processes. </w:t>
      </w:r>
      <w:r w:rsidR="00B406CC" w:rsidRPr="005A23EC">
        <w:rPr>
          <w:rFonts w:ascii="Times New Roman" w:hAnsi="Times New Roman" w:cs="Times New Roman"/>
          <w:sz w:val="24"/>
          <w:szCs w:val="24"/>
        </w:rPr>
        <w:t>The cardiac muscle cells are widely branched and at the end of each branch are intercalated discs which join them to all for proper contractions and relaxations of the</w:t>
      </w:r>
      <w:r w:rsidR="00425A80" w:rsidRPr="005A23EC">
        <w:rPr>
          <w:rFonts w:ascii="Times New Roman" w:hAnsi="Times New Roman" w:cs="Times New Roman"/>
          <w:sz w:val="24"/>
          <w:szCs w:val="24"/>
        </w:rPr>
        <w:t xml:space="preserve"> entire</w:t>
      </w:r>
      <w:r w:rsidR="00B406CC" w:rsidRPr="005A23EC">
        <w:rPr>
          <w:rFonts w:ascii="Times New Roman" w:hAnsi="Times New Roman" w:cs="Times New Roman"/>
          <w:sz w:val="24"/>
          <w:szCs w:val="24"/>
        </w:rPr>
        <w:t xml:space="preserve"> heart. </w:t>
      </w:r>
      <w:r w:rsidR="00D2385D" w:rsidRPr="005A23EC">
        <w:rPr>
          <w:rFonts w:ascii="Times New Roman" w:hAnsi="Times New Roman" w:cs="Times New Roman"/>
          <w:sz w:val="24"/>
          <w:szCs w:val="24"/>
        </w:rPr>
        <w:t>The role of the cardiac muscle cells is to c</w:t>
      </w:r>
      <w:r w:rsidR="007C6064" w:rsidRPr="005A23EC">
        <w:rPr>
          <w:rFonts w:ascii="Times New Roman" w:hAnsi="Times New Roman" w:cs="Times New Roman"/>
          <w:sz w:val="24"/>
          <w:szCs w:val="24"/>
        </w:rPr>
        <w:t xml:space="preserve">ontract and thus enable the heart to act as a pump which pushes blood out of the heart and into the general circulation. </w:t>
      </w:r>
      <w:r w:rsidR="004B4CA8" w:rsidRPr="005A23EC">
        <w:rPr>
          <w:rFonts w:ascii="Times New Roman" w:hAnsi="Times New Roman" w:cs="Times New Roman"/>
          <w:sz w:val="24"/>
          <w:szCs w:val="24"/>
        </w:rPr>
        <w:t xml:space="preserve">The pacemaker cells, on the other hand, are found in </w:t>
      </w:r>
      <w:r w:rsidR="00772480" w:rsidRPr="005A23EC">
        <w:rPr>
          <w:rFonts w:ascii="Times New Roman" w:hAnsi="Times New Roman" w:cs="Times New Roman"/>
          <w:sz w:val="24"/>
          <w:szCs w:val="24"/>
        </w:rPr>
        <w:t xml:space="preserve">the sinoatrial node in the right atrium. </w:t>
      </w:r>
      <w:r w:rsidR="00E72DDB" w:rsidRPr="005A23EC">
        <w:rPr>
          <w:rFonts w:ascii="Times New Roman" w:hAnsi="Times New Roman" w:cs="Times New Roman"/>
          <w:sz w:val="24"/>
          <w:szCs w:val="24"/>
        </w:rPr>
        <w:t xml:space="preserve">The pacemaker cells have a significant role as they generate regular electrical impulses that </w:t>
      </w:r>
      <w:r w:rsidR="006326E2" w:rsidRPr="005A23EC">
        <w:rPr>
          <w:rFonts w:ascii="Times New Roman" w:hAnsi="Times New Roman" w:cs="Times New Roman"/>
          <w:sz w:val="24"/>
          <w:szCs w:val="24"/>
        </w:rPr>
        <w:t>are sent through the entire heart and thus serve as initiators of contraction as well as keeping the heart’s contraction in rhythm.</w:t>
      </w:r>
      <w:r w:rsidR="007C76F6" w:rsidRPr="005A23EC">
        <w:rPr>
          <w:rFonts w:ascii="Times New Roman" w:hAnsi="Times New Roman" w:cs="Times New Roman"/>
          <w:sz w:val="24"/>
          <w:szCs w:val="24"/>
        </w:rPr>
        <w:t xml:space="preserve"> This paper elaborates on the </w:t>
      </w:r>
      <w:r w:rsidR="00655408" w:rsidRPr="005A23EC">
        <w:rPr>
          <w:rFonts w:ascii="Times New Roman" w:hAnsi="Times New Roman" w:cs="Times New Roman"/>
          <w:sz w:val="24"/>
          <w:szCs w:val="24"/>
        </w:rPr>
        <w:t xml:space="preserve">mechanisms behind the functioning of the two cell types. </w:t>
      </w:r>
    </w:p>
    <w:p w:rsidR="00A90F1C" w:rsidRPr="005A23EC" w:rsidRDefault="00A90F1C" w:rsidP="00CA73C3">
      <w:pPr>
        <w:spacing w:after="0" w:line="480" w:lineRule="auto"/>
        <w:ind w:firstLine="720"/>
        <w:rPr>
          <w:rFonts w:ascii="Times New Roman" w:hAnsi="Times New Roman" w:cs="Times New Roman"/>
          <w:sz w:val="24"/>
          <w:szCs w:val="24"/>
        </w:rPr>
      </w:pPr>
      <w:r w:rsidRPr="005A23EC">
        <w:rPr>
          <w:rFonts w:ascii="Times New Roman" w:hAnsi="Times New Roman" w:cs="Times New Roman"/>
          <w:sz w:val="24"/>
          <w:szCs w:val="24"/>
        </w:rPr>
        <w:t xml:space="preserve">The pacemaker cells produce action potentials in a spontaneous and regular fashion. </w:t>
      </w:r>
      <w:r w:rsidR="006C5BD1" w:rsidRPr="005A23EC">
        <w:rPr>
          <w:rFonts w:ascii="Times New Roman" w:hAnsi="Times New Roman" w:cs="Times New Roman"/>
          <w:sz w:val="24"/>
          <w:szCs w:val="24"/>
        </w:rPr>
        <w:t xml:space="preserve">Additionally, </w:t>
      </w:r>
      <w:r w:rsidR="00DB5B23" w:rsidRPr="005A23EC">
        <w:rPr>
          <w:rFonts w:ascii="Times New Roman" w:hAnsi="Times New Roman" w:cs="Times New Roman"/>
          <w:sz w:val="24"/>
          <w:szCs w:val="24"/>
        </w:rPr>
        <w:t xml:space="preserve">the </w:t>
      </w:r>
      <w:r w:rsidR="006C4D5F" w:rsidRPr="005A23EC">
        <w:rPr>
          <w:rFonts w:ascii="Times New Roman" w:hAnsi="Times New Roman" w:cs="Times New Roman"/>
          <w:sz w:val="24"/>
          <w:szCs w:val="24"/>
        </w:rPr>
        <w:t>pacemaker cells lack true resting potential</w:t>
      </w:r>
      <w:r w:rsidR="004B06B2">
        <w:rPr>
          <w:rFonts w:ascii="Times New Roman" w:hAnsi="Times New Roman" w:cs="Times New Roman"/>
          <w:sz w:val="24"/>
          <w:szCs w:val="24"/>
        </w:rPr>
        <w:t xml:space="preserve"> (Klabunde, 2017)</w:t>
      </w:r>
      <w:r w:rsidR="006C4D5F" w:rsidRPr="005A23EC">
        <w:rPr>
          <w:rFonts w:ascii="Times New Roman" w:hAnsi="Times New Roman" w:cs="Times New Roman"/>
          <w:sz w:val="24"/>
          <w:szCs w:val="24"/>
        </w:rPr>
        <w:t xml:space="preserve">. </w:t>
      </w:r>
      <w:r w:rsidR="00544FAA" w:rsidRPr="005A23EC">
        <w:rPr>
          <w:rFonts w:ascii="Times New Roman" w:hAnsi="Times New Roman" w:cs="Times New Roman"/>
          <w:sz w:val="24"/>
          <w:szCs w:val="24"/>
        </w:rPr>
        <w:t xml:space="preserve">The pacemaker action potentials are categorized into three phases: </w:t>
      </w:r>
      <w:r w:rsidR="00122FBC" w:rsidRPr="005A23EC">
        <w:rPr>
          <w:rFonts w:ascii="Times New Roman" w:hAnsi="Times New Roman" w:cs="Times New Roman"/>
          <w:sz w:val="24"/>
          <w:szCs w:val="24"/>
        </w:rPr>
        <w:t xml:space="preserve">phase 4, phase 0 and phase 3. </w:t>
      </w:r>
      <w:r w:rsidR="00672BC7" w:rsidRPr="005A23EC">
        <w:rPr>
          <w:rFonts w:ascii="Times New Roman" w:hAnsi="Times New Roman" w:cs="Times New Roman"/>
          <w:sz w:val="24"/>
          <w:szCs w:val="24"/>
        </w:rPr>
        <w:t xml:space="preserve">Phase 4 is called the depolarization phase </w:t>
      </w:r>
      <w:r w:rsidR="00FD5FB8" w:rsidRPr="005A23EC">
        <w:rPr>
          <w:rFonts w:ascii="Times New Roman" w:hAnsi="Times New Roman" w:cs="Times New Roman"/>
          <w:sz w:val="24"/>
          <w:szCs w:val="24"/>
        </w:rPr>
        <w:t>and this is where there is a slow inward current of sodium ions</w:t>
      </w:r>
      <w:r w:rsidR="00E761D4" w:rsidRPr="005A23EC">
        <w:rPr>
          <w:rFonts w:ascii="Times New Roman" w:hAnsi="Times New Roman" w:cs="Times New Roman"/>
          <w:sz w:val="24"/>
          <w:szCs w:val="24"/>
        </w:rPr>
        <w:t xml:space="preserve"> which are called funny currents. </w:t>
      </w:r>
      <w:r w:rsidR="006349F1" w:rsidRPr="005A23EC">
        <w:rPr>
          <w:rFonts w:ascii="Times New Roman" w:hAnsi="Times New Roman" w:cs="Times New Roman"/>
          <w:sz w:val="24"/>
          <w:szCs w:val="24"/>
        </w:rPr>
        <w:t>These ions initiate the depola</w:t>
      </w:r>
      <w:r w:rsidR="00443EC8" w:rsidRPr="005A23EC">
        <w:rPr>
          <w:rFonts w:ascii="Times New Roman" w:hAnsi="Times New Roman" w:cs="Times New Roman"/>
          <w:sz w:val="24"/>
          <w:szCs w:val="24"/>
        </w:rPr>
        <w:t>rization which p</w:t>
      </w:r>
      <w:r w:rsidR="00A34B61" w:rsidRPr="005A23EC">
        <w:rPr>
          <w:rFonts w:ascii="Times New Roman" w:hAnsi="Times New Roman" w:cs="Times New Roman"/>
          <w:sz w:val="24"/>
          <w:szCs w:val="24"/>
        </w:rPr>
        <w:t>ushes the action potential to -5</w:t>
      </w:r>
      <w:r w:rsidR="00443EC8" w:rsidRPr="005A23EC">
        <w:rPr>
          <w:rFonts w:ascii="Times New Roman" w:hAnsi="Times New Roman" w:cs="Times New Roman"/>
          <w:sz w:val="24"/>
          <w:szCs w:val="24"/>
        </w:rPr>
        <w:t xml:space="preserve">0mV, </w:t>
      </w:r>
      <w:r w:rsidR="006349F1" w:rsidRPr="005A23EC">
        <w:rPr>
          <w:rFonts w:ascii="Times New Roman" w:hAnsi="Times New Roman" w:cs="Times New Roman"/>
          <w:sz w:val="24"/>
          <w:szCs w:val="24"/>
        </w:rPr>
        <w:t xml:space="preserve">where the calcium currents take over. </w:t>
      </w:r>
      <w:r w:rsidR="00A34B61" w:rsidRPr="005A23EC">
        <w:rPr>
          <w:rFonts w:ascii="Times New Roman" w:hAnsi="Times New Roman" w:cs="Times New Roman"/>
          <w:sz w:val="24"/>
          <w:szCs w:val="24"/>
        </w:rPr>
        <w:t xml:space="preserve">The inward moving calcium ions depolarize the cells further </w:t>
      </w:r>
      <w:r w:rsidR="00A865EA" w:rsidRPr="005A23EC">
        <w:rPr>
          <w:rFonts w:ascii="Times New Roman" w:hAnsi="Times New Roman" w:cs="Times New Roman"/>
          <w:sz w:val="24"/>
          <w:szCs w:val="24"/>
        </w:rPr>
        <w:t xml:space="preserve">to between -40mV to -30mV. </w:t>
      </w:r>
      <w:r w:rsidR="00684A15" w:rsidRPr="005A23EC">
        <w:rPr>
          <w:rFonts w:ascii="Times New Roman" w:hAnsi="Times New Roman" w:cs="Times New Roman"/>
          <w:sz w:val="24"/>
          <w:szCs w:val="24"/>
        </w:rPr>
        <w:t xml:space="preserve">Additionally, during phase 4 there is reduced outward movement of potassium ions. </w:t>
      </w:r>
      <w:r w:rsidR="00EA1960" w:rsidRPr="005A23EC">
        <w:rPr>
          <w:rFonts w:ascii="Times New Roman" w:hAnsi="Times New Roman" w:cs="Times New Roman"/>
          <w:sz w:val="24"/>
          <w:szCs w:val="24"/>
        </w:rPr>
        <w:t xml:space="preserve">Phase 3 is caused primarily by continued and </w:t>
      </w:r>
      <w:r w:rsidR="00EA1960" w:rsidRPr="005A23EC">
        <w:rPr>
          <w:rFonts w:ascii="Times New Roman" w:hAnsi="Times New Roman" w:cs="Times New Roman"/>
          <w:sz w:val="24"/>
          <w:szCs w:val="24"/>
        </w:rPr>
        <w:lastRenderedPageBreak/>
        <w:t xml:space="preserve">increased inward movement of calcium ions through the L type calcium ion channels. </w:t>
      </w:r>
      <w:r w:rsidR="00211696" w:rsidRPr="005A23EC">
        <w:rPr>
          <w:rFonts w:ascii="Times New Roman" w:hAnsi="Times New Roman" w:cs="Times New Roman"/>
          <w:sz w:val="24"/>
          <w:szCs w:val="24"/>
        </w:rPr>
        <w:t xml:space="preserve">In phase 3, </w:t>
      </w:r>
      <w:r w:rsidR="00F133B7" w:rsidRPr="005A23EC">
        <w:rPr>
          <w:rFonts w:ascii="Times New Roman" w:hAnsi="Times New Roman" w:cs="Times New Roman"/>
          <w:sz w:val="24"/>
          <w:szCs w:val="24"/>
        </w:rPr>
        <w:t xml:space="preserve">also called the repolarization phase, </w:t>
      </w:r>
      <w:r w:rsidR="00A77567" w:rsidRPr="005A23EC">
        <w:rPr>
          <w:rFonts w:ascii="Times New Roman" w:hAnsi="Times New Roman" w:cs="Times New Roman"/>
          <w:sz w:val="24"/>
          <w:szCs w:val="24"/>
        </w:rPr>
        <w:t xml:space="preserve">there is the opening of </w:t>
      </w:r>
      <w:r w:rsidR="00965E3A" w:rsidRPr="005A23EC">
        <w:rPr>
          <w:rFonts w:ascii="Times New Roman" w:hAnsi="Times New Roman" w:cs="Times New Roman"/>
          <w:sz w:val="24"/>
          <w:szCs w:val="24"/>
        </w:rPr>
        <w:t xml:space="preserve">potassium channels which thus there is an increased outward movement of </w:t>
      </w:r>
      <w:r w:rsidR="00C152E9" w:rsidRPr="005A23EC">
        <w:rPr>
          <w:rFonts w:ascii="Times New Roman" w:hAnsi="Times New Roman" w:cs="Times New Roman"/>
          <w:sz w:val="24"/>
          <w:szCs w:val="24"/>
        </w:rPr>
        <w:t>potassium channels.</w:t>
      </w:r>
      <w:r w:rsidR="00681C24" w:rsidRPr="005A23EC">
        <w:rPr>
          <w:rFonts w:ascii="Times New Roman" w:hAnsi="Times New Roman" w:cs="Times New Roman"/>
          <w:sz w:val="24"/>
          <w:szCs w:val="24"/>
        </w:rPr>
        <w:t xml:space="preserve"> In this phase, there is also the inactivation of calcium channels thus there is no inward movement of calcium ions. </w:t>
      </w:r>
    </w:p>
    <w:p w:rsidR="00FD236C" w:rsidRPr="005A23EC" w:rsidRDefault="000D5A1E" w:rsidP="00CA73C3">
      <w:pPr>
        <w:spacing w:after="0" w:line="480" w:lineRule="auto"/>
        <w:ind w:firstLine="720"/>
        <w:rPr>
          <w:rFonts w:ascii="Times New Roman" w:hAnsi="Times New Roman" w:cs="Times New Roman"/>
          <w:sz w:val="24"/>
          <w:szCs w:val="24"/>
        </w:rPr>
      </w:pPr>
      <w:r w:rsidRPr="005A23EC">
        <w:rPr>
          <w:rFonts w:ascii="Times New Roman" w:hAnsi="Times New Roman" w:cs="Times New Roman"/>
          <w:sz w:val="24"/>
          <w:szCs w:val="24"/>
        </w:rPr>
        <w:t>The cardiac muscle cells action potentials, also called non-pacemaker action p</w:t>
      </w:r>
      <w:r w:rsidR="00C54926" w:rsidRPr="005A23EC">
        <w:rPr>
          <w:rFonts w:ascii="Times New Roman" w:hAnsi="Times New Roman" w:cs="Times New Roman"/>
          <w:sz w:val="24"/>
          <w:szCs w:val="24"/>
        </w:rPr>
        <w:t>otentials, are divided into five</w:t>
      </w:r>
      <w:r w:rsidRPr="005A23EC">
        <w:rPr>
          <w:rFonts w:ascii="Times New Roman" w:hAnsi="Times New Roman" w:cs="Times New Roman"/>
          <w:sz w:val="24"/>
          <w:szCs w:val="24"/>
        </w:rPr>
        <w:t xml:space="preserve"> phases: phase</w:t>
      </w:r>
      <w:r w:rsidR="00C54926" w:rsidRPr="005A23EC">
        <w:rPr>
          <w:rFonts w:ascii="Times New Roman" w:hAnsi="Times New Roman" w:cs="Times New Roman"/>
          <w:sz w:val="24"/>
          <w:szCs w:val="24"/>
        </w:rPr>
        <w:t xml:space="preserve"> 0,</w:t>
      </w:r>
      <w:r w:rsidRPr="005A23EC">
        <w:rPr>
          <w:rFonts w:ascii="Times New Roman" w:hAnsi="Times New Roman" w:cs="Times New Roman"/>
          <w:sz w:val="24"/>
          <w:szCs w:val="24"/>
        </w:rPr>
        <w:t xml:space="preserve"> 1, 2, 3 and 4. </w:t>
      </w:r>
      <w:r w:rsidR="00577295" w:rsidRPr="005A23EC">
        <w:rPr>
          <w:rFonts w:ascii="Times New Roman" w:hAnsi="Times New Roman" w:cs="Times New Roman"/>
          <w:sz w:val="24"/>
          <w:szCs w:val="24"/>
        </w:rPr>
        <w:t>The phase 4 is the resting membrane</w:t>
      </w:r>
      <w:r w:rsidR="001434E4" w:rsidRPr="005A23EC">
        <w:rPr>
          <w:rFonts w:ascii="Times New Roman" w:hAnsi="Times New Roman" w:cs="Times New Roman"/>
          <w:sz w:val="24"/>
          <w:szCs w:val="24"/>
        </w:rPr>
        <w:t xml:space="preserve"> </w:t>
      </w:r>
      <w:r w:rsidR="002549F0" w:rsidRPr="005A23EC">
        <w:rPr>
          <w:rFonts w:ascii="Times New Roman" w:hAnsi="Times New Roman" w:cs="Times New Roman"/>
          <w:sz w:val="24"/>
          <w:szCs w:val="24"/>
        </w:rPr>
        <w:t xml:space="preserve">potential which is about -90mV due to high </w:t>
      </w:r>
      <w:r w:rsidR="0032543A" w:rsidRPr="005A23EC">
        <w:rPr>
          <w:rFonts w:ascii="Times New Roman" w:hAnsi="Times New Roman" w:cs="Times New Roman"/>
          <w:sz w:val="24"/>
          <w:szCs w:val="24"/>
        </w:rPr>
        <w:t xml:space="preserve">outward </w:t>
      </w:r>
      <w:r w:rsidR="002549F0" w:rsidRPr="005A23EC">
        <w:rPr>
          <w:rFonts w:ascii="Times New Roman" w:hAnsi="Times New Roman" w:cs="Times New Roman"/>
          <w:sz w:val="24"/>
          <w:szCs w:val="24"/>
        </w:rPr>
        <w:t>potassium ion currents because p</w:t>
      </w:r>
      <w:r w:rsidR="00620ADF" w:rsidRPr="005A23EC">
        <w:rPr>
          <w:rFonts w:ascii="Times New Roman" w:hAnsi="Times New Roman" w:cs="Times New Roman"/>
          <w:sz w:val="24"/>
          <w:szCs w:val="24"/>
        </w:rPr>
        <w:t xml:space="preserve">otassium ion channels are open. </w:t>
      </w:r>
      <w:r w:rsidR="00DE2064" w:rsidRPr="005A23EC">
        <w:rPr>
          <w:rFonts w:ascii="Times New Roman" w:hAnsi="Times New Roman" w:cs="Times New Roman"/>
          <w:sz w:val="24"/>
          <w:szCs w:val="24"/>
        </w:rPr>
        <w:t xml:space="preserve">Phase 0 </w:t>
      </w:r>
      <w:r w:rsidR="007A133D" w:rsidRPr="005A23EC">
        <w:rPr>
          <w:rFonts w:ascii="Times New Roman" w:hAnsi="Times New Roman" w:cs="Times New Roman"/>
          <w:sz w:val="24"/>
          <w:szCs w:val="24"/>
        </w:rPr>
        <w:t xml:space="preserve">is called the rapid </w:t>
      </w:r>
      <w:r w:rsidR="00E1650A" w:rsidRPr="005A23EC">
        <w:rPr>
          <w:rFonts w:ascii="Times New Roman" w:hAnsi="Times New Roman" w:cs="Times New Roman"/>
          <w:sz w:val="24"/>
          <w:szCs w:val="24"/>
        </w:rPr>
        <w:t xml:space="preserve">depolarization phase </w:t>
      </w:r>
      <w:r w:rsidR="009E508B" w:rsidRPr="005A23EC">
        <w:rPr>
          <w:rFonts w:ascii="Times New Roman" w:hAnsi="Times New Roman" w:cs="Times New Roman"/>
          <w:sz w:val="24"/>
          <w:szCs w:val="24"/>
        </w:rPr>
        <w:t xml:space="preserve">and it is due to an increase in sodium ions moving into the cells. </w:t>
      </w:r>
      <w:r w:rsidR="00C9661A" w:rsidRPr="005A23EC">
        <w:rPr>
          <w:rFonts w:ascii="Times New Roman" w:hAnsi="Times New Roman" w:cs="Times New Roman"/>
          <w:sz w:val="24"/>
          <w:szCs w:val="24"/>
        </w:rPr>
        <w:t xml:space="preserve">This is responsible for the fast response and is accompanied by </w:t>
      </w:r>
      <w:r w:rsidR="008741DE" w:rsidRPr="005A23EC">
        <w:rPr>
          <w:rFonts w:ascii="Times New Roman" w:hAnsi="Times New Roman" w:cs="Times New Roman"/>
          <w:sz w:val="24"/>
          <w:szCs w:val="24"/>
        </w:rPr>
        <w:t xml:space="preserve">the closure of potassium ion channels. </w:t>
      </w:r>
      <w:r w:rsidR="00BC235A" w:rsidRPr="005A23EC">
        <w:rPr>
          <w:rFonts w:ascii="Times New Roman" w:hAnsi="Times New Roman" w:cs="Times New Roman"/>
          <w:sz w:val="24"/>
          <w:szCs w:val="24"/>
        </w:rPr>
        <w:t xml:space="preserve">Phase is the initial repolarization phase and is due to </w:t>
      </w:r>
      <w:r w:rsidR="00DF3845" w:rsidRPr="005A23EC">
        <w:rPr>
          <w:rFonts w:ascii="Times New Roman" w:hAnsi="Times New Roman" w:cs="Times New Roman"/>
          <w:sz w:val="24"/>
          <w:szCs w:val="24"/>
        </w:rPr>
        <w:t xml:space="preserve">and is caused by a transient outward movement of </w:t>
      </w:r>
      <w:r w:rsidR="00040454" w:rsidRPr="005A23EC">
        <w:rPr>
          <w:rFonts w:ascii="Times New Roman" w:hAnsi="Times New Roman" w:cs="Times New Roman"/>
          <w:sz w:val="24"/>
          <w:szCs w:val="24"/>
        </w:rPr>
        <w:t xml:space="preserve">potassium ions. </w:t>
      </w:r>
      <w:r w:rsidR="00E75BA8" w:rsidRPr="005A23EC">
        <w:rPr>
          <w:rFonts w:ascii="Times New Roman" w:hAnsi="Times New Roman" w:cs="Times New Roman"/>
          <w:sz w:val="24"/>
          <w:szCs w:val="24"/>
        </w:rPr>
        <w:t xml:space="preserve">Phase 2 is the plateau phase and is accounted for by the inward movement of calcium ions </w:t>
      </w:r>
      <w:r w:rsidR="007C34DC" w:rsidRPr="005A23EC">
        <w:rPr>
          <w:rFonts w:ascii="Times New Roman" w:hAnsi="Times New Roman" w:cs="Times New Roman"/>
          <w:sz w:val="24"/>
          <w:szCs w:val="24"/>
        </w:rPr>
        <w:t>that puts a cappin</w:t>
      </w:r>
      <w:r w:rsidR="00E11188" w:rsidRPr="005A23EC">
        <w:rPr>
          <w:rFonts w:ascii="Times New Roman" w:hAnsi="Times New Roman" w:cs="Times New Roman"/>
          <w:sz w:val="24"/>
          <w:szCs w:val="24"/>
        </w:rPr>
        <w:t>g</w:t>
      </w:r>
      <w:r w:rsidR="007C34DC" w:rsidRPr="005A23EC">
        <w:rPr>
          <w:rFonts w:ascii="Times New Roman" w:hAnsi="Times New Roman" w:cs="Times New Roman"/>
          <w:sz w:val="24"/>
          <w:szCs w:val="24"/>
        </w:rPr>
        <w:t xml:space="preserve"> on the effect of the outward potassium ions. </w:t>
      </w:r>
      <w:r w:rsidR="004C20B7" w:rsidRPr="005A23EC">
        <w:rPr>
          <w:rFonts w:ascii="Times New Roman" w:hAnsi="Times New Roman" w:cs="Times New Roman"/>
          <w:sz w:val="24"/>
          <w:szCs w:val="24"/>
        </w:rPr>
        <w:t>The repolarization ph</w:t>
      </w:r>
      <w:r w:rsidR="00CA727A" w:rsidRPr="005A23EC">
        <w:rPr>
          <w:rFonts w:ascii="Times New Roman" w:hAnsi="Times New Roman" w:cs="Times New Roman"/>
          <w:sz w:val="24"/>
          <w:szCs w:val="24"/>
        </w:rPr>
        <w:t xml:space="preserve">ase, phase 3, </w:t>
      </w:r>
      <w:r w:rsidR="00481FD0" w:rsidRPr="005A23EC">
        <w:rPr>
          <w:rFonts w:ascii="Times New Roman" w:hAnsi="Times New Roman" w:cs="Times New Roman"/>
          <w:sz w:val="24"/>
          <w:szCs w:val="24"/>
        </w:rPr>
        <w:t>is due to the continued opening of the potassium channels and thus there is an increased outward movement of potassium ions</w:t>
      </w:r>
      <w:r w:rsidR="008C54E2" w:rsidRPr="005A23EC">
        <w:rPr>
          <w:rFonts w:ascii="Times New Roman" w:hAnsi="Times New Roman" w:cs="Times New Roman"/>
          <w:sz w:val="24"/>
          <w:szCs w:val="24"/>
        </w:rPr>
        <w:t xml:space="preserve">. </w:t>
      </w:r>
      <w:r w:rsidR="00E94946" w:rsidRPr="005A23EC">
        <w:rPr>
          <w:rFonts w:ascii="Times New Roman" w:hAnsi="Times New Roman" w:cs="Times New Roman"/>
          <w:sz w:val="24"/>
          <w:szCs w:val="24"/>
        </w:rPr>
        <w:t xml:space="preserve">During this phase, the calcium ion channels are inactivated and thus there is no inward movement of </w:t>
      </w:r>
      <w:r w:rsidR="001F1135" w:rsidRPr="005A23EC">
        <w:rPr>
          <w:rFonts w:ascii="Times New Roman" w:hAnsi="Times New Roman" w:cs="Times New Roman"/>
          <w:sz w:val="24"/>
          <w:szCs w:val="24"/>
        </w:rPr>
        <w:t>calcium ions</w:t>
      </w:r>
      <w:r w:rsidR="00BA5826">
        <w:rPr>
          <w:rFonts w:ascii="Times New Roman" w:hAnsi="Times New Roman" w:cs="Times New Roman"/>
          <w:sz w:val="24"/>
          <w:szCs w:val="24"/>
        </w:rPr>
        <w:t xml:space="preserve"> (Kroeker, 2018)</w:t>
      </w:r>
      <w:r w:rsidR="001F1135" w:rsidRPr="005A23EC">
        <w:rPr>
          <w:rFonts w:ascii="Times New Roman" w:hAnsi="Times New Roman" w:cs="Times New Roman"/>
          <w:sz w:val="24"/>
          <w:szCs w:val="24"/>
        </w:rPr>
        <w:t xml:space="preserve">. </w:t>
      </w:r>
    </w:p>
    <w:p w:rsidR="00C21CE9" w:rsidRDefault="007B464B" w:rsidP="00CA73C3">
      <w:pPr>
        <w:spacing w:after="0" w:line="480" w:lineRule="auto"/>
        <w:ind w:firstLine="720"/>
        <w:rPr>
          <w:rFonts w:ascii="Times New Roman" w:hAnsi="Times New Roman" w:cs="Times New Roman"/>
          <w:sz w:val="24"/>
          <w:szCs w:val="24"/>
        </w:rPr>
      </w:pPr>
      <w:r w:rsidRPr="005A23EC">
        <w:rPr>
          <w:rFonts w:ascii="Times New Roman" w:hAnsi="Times New Roman" w:cs="Times New Roman"/>
          <w:sz w:val="24"/>
          <w:szCs w:val="24"/>
        </w:rPr>
        <w:t xml:space="preserve">The main difference between the pacemaker cells potential </w:t>
      </w:r>
      <w:r w:rsidR="001969A0" w:rsidRPr="005A23EC">
        <w:rPr>
          <w:rFonts w:ascii="Times New Roman" w:hAnsi="Times New Roman" w:cs="Times New Roman"/>
          <w:sz w:val="24"/>
          <w:szCs w:val="24"/>
        </w:rPr>
        <w:t xml:space="preserve">and the cardiac muscle </w:t>
      </w:r>
      <w:r w:rsidR="00181E95" w:rsidRPr="005A23EC">
        <w:rPr>
          <w:rFonts w:ascii="Times New Roman" w:hAnsi="Times New Roman" w:cs="Times New Roman"/>
          <w:sz w:val="24"/>
          <w:szCs w:val="24"/>
        </w:rPr>
        <w:t xml:space="preserve">cells potential is the fact that the </w:t>
      </w:r>
      <w:r w:rsidR="00401FB6" w:rsidRPr="005A23EC">
        <w:rPr>
          <w:rFonts w:ascii="Times New Roman" w:hAnsi="Times New Roman" w:cs="Times New Roman"/>
          <w:sz w:val="24"/>
          <w:szCs w:val="24"/>
        </w:rPr>
        <w:t xml:space="preserve">latter </w:t>
      </w:r>
      <w:r w:rsidR="00894889" w:rsidRPr="005A23EC">
        <w:rPr>
          <w:rFonts w:ascii="Times New Roman" w:hAnsi="Times New Roman" w:cs="Times New Roman"/>
          <w:sz w:val="24"/>
          <w:szCs w:val="24"/>
        </w:rPr>
        <w:t xml:space="preserve">has a true resting membrane potential while the former does not have. </w:t>
      </w:r>
      <w:r w:rsidR="003F21FD" w:rsidRPr="005A23EC">
        <w:rPr>
          <w:rFonts w:ascii="Times New Roman" w:hAnsi="Times New Roman" w:cs="Times New Roman"/>
          <w:sz w:val="24"/>
          <w:szCs w:val="24"/>
        </w:rPr>
        <w:t xml:space="preserve">The action potentials in the </w:t>
      </w:r>
      <w:r w:rsidR="00E61A93" w:rsidRPr="005A23EC">
        <w:rPr>
          <w:rFonts w:ascii="Times New Roman" w:hAnsi="Times New Roman" w:cs="Times New Roman"/>
          <w:sz w:val="24"/>
          <w:szCs w:val="24"/>
        </w:rPr>
        <w:t xml:space="preserve">pacemaker cells produce slow depolarization while </w:t>
      </w:r>
      <w:r w:rsidR="004049CE" w:rsidRPr="005A23EC">
        <w:rPr>
          <w:rFonts w:ascii="Times New Roman" w:hAnsi="Times New Roman" w:cs="Times New Roman"/>
          <w:sz w:val="24"/>
          <w:szCs w:val="24"/>
        </w:rPr>
        <w:t>the action potential in the cardiac muscle cells produce fast depolarization and are thus termed fast response potential</w:t>
      </w:r>
      <w:r w:rsidR="00033AC2">
        <w:rPr>
          <w:rFonts w:ascii="Times New Roman" w:hAnsi="Times New Roman" w:cs="Times New Roman"/>
          <w:sz w:val="24"/>
          <w:szCs w:val="24"/>
        </w:rPr>
        <w:t xml:space="preserve"> (Klabunde, 2017)</w:t>
      </w:r>
      <w:r w:rsidR="004049CE" w:rsidRPr="005A23EC">
        <w:rPr>
          <w:rFonts w:ascii="Times New Roman" w:hAnsi="Times New Roman" w:cs="Times New Roman"/>
          <w:sz w:val="24"/>
          <w:szCs w:val="24"/>
        </w:rPr>
        <w:t xml:space="preserve">. </w:t>
      </w:r>
      <w:r w:rsidR="00381715" w:rsidRPr="005A23EC">
        <w:rPr>
          <w:rFonts w:ascii="Times New Roman" w:hAnsi="Times New Roman" w:cs="Times New Roman"/>
          <w:sz w:val="24"/>
          <w:szCs w:val="24"/>
        </w:rPr>
        <w:t xml:space="preserve">The depolarization in pacemaker cells is primarily caused by the inward calcium ions while in the cardiac cells it is the </w:t>
      </w:r>
      <w:r w:rsidR="006C7AD1" w:rsidRPr="005A23EC">
        <w:rPr>
          <w:rFonts w:ascii="Times New Roman" w:hAnsi="Times New Roman" w:cs="Times New Roman"/>
          <w:sz w:val="24"/>
          <w:szCs w:val="24"/>
        </w:rPr>
        <w:t>inward sodium ions.</w:t>
      </w:r>
      <w:r w:rsidR="00E76160" w:rsidRPr="005A23EC">
        <w:rPr>
          <w:rFonts w:ascii="Times New Roman" w:hAnsi="Times New Roman" w:cs="Times New Roman"/>
          <w:sz w:val="24"/>
          <w:szCs w:val="24"/>
        </w:rPr>
        <w:t xml:space="preserve"> </w:t>
      </w:r>
      <w:r w:rsidR="00050451" w:rsidRPr="005A23EC">
        <w:rPr>
          <w:rFonts w:ascii="Times New Roman" w:hAnsi="Times New Roman" w:cs="Times New Roman"/>
          <w:sz w:val="24"/>
          <w:szCs w:val="24"/>
        </w:rPr>
        <w:t xml:space="preserve">The differences in the action potentials of the two different cell types is important as it enables them to achieve their </w:t>
      </w:r>
      <w:r w:rsidR="00050451" w:rsidRPr="005A23EC">
        <w:rPr>
          <w:rFonts w:ascii="Times New Roman" w:hAnsi="Times New Roman" w:cs="Times New Roman"/>
          <w:sz w:val="24"/>
          <w:szCs w:val="24"/>
        </w:rPr>
        <w:lastRenderedPageBreak/>
        <w:t xml:space="preserve">intended targets; pacemaker cells serve to bring about regular electrical impulses that are transmitted through the entire heart by being transformed into cardiac potentials which serve to contract the heart muscles to enable pumping of blood. </w:t>
      </w: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CA73C3">
      <w:pPr>
        <w:spacing w:after="0" w:line="480" w:lineRule="auto"/>
        <w:ind w:firstLine="720"/>
        <w:rPr>
          <w:rFonts w:ascii="Times New Roman" w:hAnsi="Times New Roman" w:cs="Times New Roman"/>
          <w:sz w:val="24"/>
          <w:szCs w:val="24"/>
        </w:rPr>
      </w:pPr>
    </w:p>
    <w:p w:rsidR="00E01E39" w:rsidRDefault="00E01E39" w:rsidP="00067F6A">
      <w:pPr>
        <w:spacing w:after="0" w:line="480" w:lineRule="auto"/>
        <w:rPr>
          <w:rFonts w:ascii="Times New Roman" w:hAnsi="Times New Roman" w:cs="Times New Roman"/>
          <w:sz w:val="24"/>
          <w:szCs w:val="24"/>
        </w:rPr>
      </w:pPr>
    </w:p>
    <w:p w:rsidR="00067F6A" w:rsidRDefault="00067F6A" w:rsidP="00067F6A">
      <w:pPr>
        <w:spacing w:after="0" w:line="480" w:lineRule="auto"/>
        <w:rPr>
          <w:rFonts w:ascii="Times New Roman" w:hAnsi="Times New Roman" w:cs="Times New Roman"/>
          <w:sz w:val="24"/>
          <w:szCs w:val="24"/>
        </w:rPr>
      </w:pPr>
    </w:p>
    <w:p w:rsidR="00E01E39" w:rsidRDefault="00E01E39" w:rsidP="00E01E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2C9D" w:rsidRPr="001405F3" w:rsidRDefault="009B2C9D" w:rsidP="008F2D00">
      <w:pPr>
        <w:spacing w:after="0" w:line="480" w:lineRule="auto"/>
        <w:ind w:left="720" w:hanging="720"/>
        <w:rPr>
          <w:rFonts w:ascii="Times New Roman" w:hAnsi="Times New Roman" w:cs="Times New Roman"/>
          <w:sz w:val="24"/>
          <w:szCs w:val="24"/>
        </w:rPr>
      </w:pPr>
      <w:r w:rsidRPr="001405F3">
        <w:rPr>
          <w:rFonts w:ascii="Times New Roman" w:hAnsi="Times New Roman" w:cs="Times New Roman"/>
          <w:color w:val="222222"/>
          <w:sz w:val="24"/>
          <w:szCs w:val="24"/>
          <w:shd w:val="clear" w:color="auto" w:fill="FFFFFF"/>
        </w:rPr>
        <w:t>Klabunde, R. E. (2017). Cardiac electrophysiology: normal and ischemic ionic currents and the ECG. </w:t>
      </w:r>
      <w:r w:rsidRPr="001405F3">
        <w:rPr>
          <w:rFonts w:ascii="Times New Roman" w:hAnsi="Times New Roman" w:cs="Times New Roman"/>
          <w:i/>
          <w:iCs/>
          <w:color w:val="222222"/>
          <w:sz w:val="24"/>
          <w:szCs w:val="24"/>
          <w:shd w:val="clear" w:color="auto" w:fill="FFFFFF"/>
        </w:rPr>
        <w:t>Advances in physiology education</w:t>
      </w:r>
      <w:r w:rsidRPr="001405F3">
        <w:rPr>
          <w:rFonts w:ascii="Times New Roman" w:hAnsi="Times New Roman" w:cs="Times New Roman"/>
          <w:color w:val="222222"/>
          <w:sz w:val="24"/>
          <w:szCs w:val="24"/>
          <w:shd w:val="clear" w:color="auto" w:fill="FFFFFF"/>
        </w:rPr>
        <w:t>, </w:t>
      </w:r>
      <w:r w:rsidRPr="001405F3">
        <w:rPr>
          <w:rFonts w:ascii="Times New Roman" w:hAnsi="Times New Roman" w:cs="Times New Roman"/>
          <w:i/>
          <w:iCs/>
          <w:color w:val="222222"/>
          <w:sz w:val="24"/>
          <w:szCs w:val="24"/>
          <w:shd w:val="clear" w:color="auto" w:fill="FFFFFF"/>
        </w:rPr>
        <w:t>41</w:t>
      </w:r>
      <w:r w:rsidRPr="001405F3">
        <w:rPr>
          <w:rFonts w:ascii="Times New Roman" w:hAnsi="Times New Roman" w:cs="Times New Roman"/>
          <w:color w:val="222222"/>
          <w:sz w:val="24"/>
          <w:szCs w:val="24"/>
          <w:shd w:val="clear" w:color="auto" w:fill="FFFFFF"/>
        </w:rPr>
        <w:t>(1), 29-37.</w:t>
      </w:r>
    </w:p>
    <w:p w:rsidR="009B2C9D" w:rsidRDefault="009B2C9D" w:rsidP="008F2D00">
      <w:pPr>
        <w:spacing w:after="0" w:line="480" w:lineRule="auto"/>
        <w:ind w:left="720" w:hanging="720"/>
        <w:rPr>
          <w:rFonts w:ascii="Times New Roman" w:hAnsi="Times New Roman" w:cs="Times New Roman"/>
          <w:color w:val="222222"/>
          <w:sz w:val="24"/>
          <w:szCs w:val="24"/>
          <w:shd w:val="clear" w:color="auto" w:fill="FFFFFF"/>
        </w:rPr>
      </w:pPr>
      <w:r w:rsidRPr="008F2D00">
        <w:rPr>
          <w:rFonts w:ascii="Times New Roman" w:hAnsi="Times New Roman" w:cs="Times New Roman"/>
          <w:color w:val="222222"/>
          <w:sz w:val="24"/>
          <w:szCs w:val="24"/>
          <w:shd w:val="clear" w:color="auto" w:fill="FFFFFF"/>
        </w:rPr>
        <w:t>Kroeker, C. G. (2018). Cardiovascular System: Anatomy and Physiology. </w:t>
      </w:r>
      <w:r w:rsidRPr="008F2D00">
        <w:rPr>
          <w:rFonts w:ascii="Times New Roman" w:hAnsi="Times New Roman" w:cs="Times New Roman"/>
          <w:i/>
          <w:iCs/>
          <w:color w:val="222222"/>
          <w:sz w:val="24"/>
          <w:szCs w:val="24"/>
          <w:shd w:val="clear" w:color="auto" w:fill="FFFFFF"/>
        </w:rPr>
        <w:t>Cardiovascular Mechanics</w:t>
      </w:r>
      <w:r w:rsidRPr="008F2D00">
        <w:rPr>
          <w:rFonts w:ascii="Times New Roman" w:hAnsi="Times New Roman" w:cs="Times New Roman"/>
          <w:color w:val="222222"/>
          <w:sz w:val="24"/>
          <w:szCs w:val="24"/>
          <w:shd w:val="clear" w:color="auto" w:fill="FFFFFF"/>
        </w:rPr>
        <w:t>, 1-17.</w:t>
      </w:r>
    </w:p>
    <w:sectPr w:rsidR="009B2C9D" w:rsidSect="00EF55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E5" w:rsidRDefault="000F3EE5" w:rsidP="00EF558C">
      <w:pPr>
        <w:spacing w:after="0" w:line="240" w:lineRule="auto"/>
      </w:pPr>
      <w:r>
        <w:separator/>
      </w:r>
    </w:p>
  </w:endnote>
  <w:endnote w:type="continuationSeparator" w:id="1">
    <w:p w:rsidR="000F3EE5" w:rsidRDefault="000F3EE5" w:rsidP="00EF55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E5" w:rsidRDefault="000F3EE5" w:rsidP="00EF558C">
      <w:pPr>
        <w:spacing w:after="0" w:line="240" w:lineRule="auto"/>
      </w:pPr>
      <w:r>
        <w:separator/>
      </w:r>
    </w:p>
  </w:footnote>
  <w:footnote w:type="continuationSeparator" w:id="1">
    <w:p w:rsidR="000F3EE5" w:rsidRDefault="000F3EE5" w:rsidP="00EF55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96767"/>
      <w:docPartObj>
        <w:docPartGallery w:val="Page Numbers (Top of Page)"/>
        <w:docPartUnique/>
      </w:docPartObj>
    </w:sdtPr>
    <w:sdtContent>
      <w:p w:rsidR="00EF558C" w:rsidRDefault="00ED5087">
        <w:pPr>
          <w:pStyle w:val="Header"/>
          <w:jc w:val="right"/>
        </w:pPr>
        <w:r>
          <w:rPr>
            <w:rFonts w:ascii="Times New Roman" w:hAnsi="Times New Roman" w:cs="Times New Roman"/>
            <w:sz w:val="24"/>
            <w:szCs w:val="24"/>
          </w:rPr>
          <w:t>ACTION POTENTIAL</w:t>
        </w:r>
        <w:r w:rsidR="00EF558C" w:rsidRPr="00EF558C">
          <w:rPr>
            <w:rFonts w:ascii="Times New Roman" w:hAnsi="Times New Roman" w:cs="Times New Roman"/>
            <w:sz w:val="24"/>
            <w:szCs w:val="24"/>
          </w:rPr>
          <w:t xml:space="preserve"> OF HEART CELLS </w:t>
        </w:r>
        <w:r w:rsidR="00EF558C" w:rsidRPr="00EF558C">
          <w:rPr>
            <w:rFonts w:ascii="Times New Roman" w:hAnsi="Times New Roman" w:cs="Times New Roman"/>
            <w:sz w:val="24"/>
            <w:szCs w:val="24"/>
          </w:rPr>
          <w:tab/>
        </w:r>
        <w:r w:rsidR="00EF558C">
          <w:tab/>
        </w:r>
        <w:fldSimple w:instr=" PAGE   \* MERGEFORMAT ">
          <w:r w:rsidR="00067F6A">
            <w:rPr>
              <w:noProof/>
            </w:rPr>
            <w:t>5</w:t>
          </w:r>
        </w:fldSimple>
      </w:p>
    </w:sdtContent>
  </w:sdt>
  <w:p w:rsidR="00EF558C" w:rsidRDefault="00EF55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8C" w:rsidRDefault="00EF558C" w:rsidP="00EF558C">
    <w:pPr>
      <w:pStyle w:val="Header"/>
      <w:jc w:val="right"/>
    </w:pPr>
    <w:r w:rsidRPr="00EF558C">
      <w:rPr>
        <w:rFonts w:ascii="Times New Roman" w:hAnsi="Times New Roman" w:cs="Times New Roman"/>
        <w:sz w:val="24"/>
        <w:szCs w:val="24"/>
      </w:rPr>
      <w:t xml:space="preserve">Running head: </w:t>
    </w:r>
    <w:r w:rsidR="00ED5087">
      <w:rPr>
        <w:rFonts w:ascii="Times New Roman" w:hAnsi="Times New Roman" w:cs="Times New Roman"/>
        <w:sz w:val="24"/>
        <w:szCs w:val="24"/>
      </w:rPr>
      <w:t xml:space="preserve">ACTION POTENTIAL </w:t>
    </w:r>
    <w:r w:rsidRPr="00EF558C">
      <w:rPr>
        <w:rFonts w:ascii="Times New Roman" w:hAnsi="Times New Roman" w:cs="Times New Roman"/>
        <w:sz w:val="24"/>
        <w:szCs w:val="24"/>
      </w:rPr>
      <w:t>OF HEART CELLS</w:t>
    </w:r>
    <w:r>
      <w:tab/>
    </w:r>
    <w:r>
      <w:tab/>
      <w:t xml:space="preserve"> </w:t>
    </w:r>
    <w:sdt>
      <w:sdtPr>
        <w:id w:val="22596719"/>
        <w:docPartObj>
          <w:docPartGallery w:val="Page Numbers (Top of Page)"/>
          <w:docPartUnique/>
        </w:docPartObj>
      </w:sdtPr>
      <w:sdtContent>
        <w:fldSimple w:instr=" PAGE   \* MERGEFORMAT ">
          <w:r w:rsidR="00EC10FD">
            <w:rPr>
              <w:noProof/>
            </w:rPr>
            <w:t>1</w:t>
          </w:r>
        </w:fldSimple>
      </w:sdtContent>
    </w:sdt>
  </w:p>
  <w:p w:rsidR="00EF558C" w:rsidRDefault="00EF55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E587D"/>
    <w:rsid w:val="00033AC2"/>
    <w:rsid w:val="00040454"/>
    <w:rsid w:val="00045B32"/>
    <w:rsid w:val="00050451"/>
    <w:rsid w:val="000563DB"/>
    <w:rsid w:val="00067F6A"/>
    <w:rsid w:val="00080201"/>
    <w:rsid w:val="000D5A1E"/>
    <w:rsid w:val="000F3EE5"/>
    <w:rsid w:val="00122FBC"/>
    <w:rsid w:val="001405F3"/>
    <w:rsid w:val="001434E4"/>
    <w:rsid w:val="00181E95"/>
    <w:rsid w:val="001969A0"/>
    <w:rsid w:val="001B62EC"/>
    <w:rsid w:val="001F1135"/>
    <w:rsid w:val="00211696"/>
    <w:rsid w:val="002549F0"/>
    <w:rsid w:val="0032543A"/>
    <w:rsid w:val="0033148C"/>
    <w:rsid w:val="00381715"/>
    <w:rsid w:val="003F21FD"/>
    <w:rsid w:val="00401FB6"/>
    <w:rsid w:val="004049CE"/>
    <w:rsid w:val="004123CB"/>
    <w:rsid w:val="00425A80"/>
    <w:rsid w:val="00443EC8"/>
    <w:rsid w:val="00481FD0"/>
    <w:rsid w:val="004B06B2"/>
    <w:rsid w:val="004B4CA8"/>
    <w:rsid w:val="004C1F31"/>
    <w:rsid w:val="004C20B7"/>
    <w:rsid w:val="00544FAA"/>
    <w:rsid w:val="00577295"/>
    <w:rsid w:val="005A23EC"/>
    <w:rsid w:val="00620ADF"/>
    <w:rsid w:val="006326E2"/>
    <w:rsid w:val="006349F1"/>
    <w:rsid w:val="00655408"/>
    <w:rsid w:val="00672BC7"/>
    <w:rsid w:val="00681C24"/>
    <w:rsid w:val="00684A15"/>
    <w:rsid w:val="006C4D5F"/>
    <w:rsid w:val="006C5BD1"/>
    <w:rsid w:val="006C7AD1"/>
    <w:rsid w:val="00772480"/>
    <w:rsid w:val="00793B57"/>
    <w:rsid w:val="007A133D"/>
    <w:rsid w:val="007B464B"/>
    <w:rsid w:val="007C34DC"/>
    <w:rsid w:val="007C6064"/>
    <w:rsid w:val="007C76F6"/>
    <w:rsid w:val="00860AA6"/>
    <w:rsid w:val="0086324F"/>
    <w:rsid w:val="008741DE"/>
    <w:rsid w:val="00875AB9"/>
    <w:rsid w:val="00893177"/>
    <w:rsid w:val="00894889"/>
    <w:rsid w:val="008C54E2"/>
    <w:rsid w:val="008F2D00"/>
    <w:rsid w:val="00965E3A"/>
    <w:rsid w:val="009B2C9D"/>
    <w:rsid w:val="009E508B"/>
    <w:rsid w:val="00A04368"/>
    <w:rsid w:val="00A1485D"/>
    <w:rsid w:val="00A34B61"/>
    <w:rsid w:val="00A77567"/>
    <w:rsid w:val="00A865EA"/>
    <w:rsid w:val="00A90F1C"/>
    <w:rsid w:val="00AF36D5"/>
    <w:rsid w:val="00B406CC"/>
    <w:rsid w:val="00BA5826"/>
    <w:rsid w:val="00BC235A"/>
    <w:rsid w:val="00BF3E93"/>
    <w:rsid w:val="00C152E9"/>
    <w:rsid w:val="00C21CE9"/>
    <w:rsid w:val="00C54926"/>
    <w:rsid w:val="00C9661A"/>
    <w:rsid w:val="00CA727A"/>
    <w:rsid w:val="00CA73C3"/>
    <w:rsid w:val="00D2385D"/>
    <w:rsid w:val="00D8736B"/>
    <w:rsid w:val="00DA5B3A"/>
    <w:rsid w:val="00DB5B23"/>
    <w:rsid w:val="00DE2064"/>
    <w:rsid w:val="00DF3845"/>
    <w:rsid w:val="00E01E39"/>
    <w:rsid w:val="00E11188"/>
    <w:rsid w:val="00E1650A"/>
    <w:rsid w:val="00E61A93"/>
    <w:rsid w:val="00E72DDB"/>
    <w:rsid w:val="00E75BA8"/>
    <w:rsid w:val="00E76160"/>
    <w:rsid w:val="00E761D4"/>
    <w:rsid w:val="00E94946"/>
    <w:rsid w:val="00EA1960"/>
    <w:rsid w:val="00EC10FD"/>
    <w:rsid w:val="00ED5087"/>
    <w:rsid w:val="00EE587D"/>
    <w:rsid w:val="00EF558C"/>
    <w:rsid w:val="00F133B7"/>
    <w:rsid w:val="00F71975"/>
    <w:rsid w:val="00FC65F6"/>
    <w:rsid w:val="00FD236C"/>
    <w:rsid w:val="00FD5FB8"/>
    <w:rsid w:val="00FD71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58C"/>
  </w:style>
  <w:style w:type="paragraph" w:styleId="Footer">
    <w:name w:val="footer"/>
    <w:basedOn w:val="Normal"/>
    <w:link w:val="FooterChar"/>
    <w:uiPriority w:val="99"/>
    <w:semiHidden/>
    <w:unhideWhenUsed/>
    <w:rsid w:val="00EF55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55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120</cp:revision>
  <dcterms:created xsi:type="dcterms:W3CDTF">2019-03-16T16:08:00Z</dcterms:created>
  <dcterms:modified xsi:type="dcterms:W3CDTF">2019-03-16T18:47:00Z</dcterms:modified>
</cp:coreProperties>
</file>